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3686"/>
      </w:tblGrid>
      <w:tr w:rsidR="003A56AE" w:rsidTr="003A56AE">
        <w:tc>
          <w:tcPr>
            <w:tcW w:w="6912" w:type="dxa"/>
          </w:tcPr>
          <w:p w:rsidR="003A56AE" w:rsidRDefault="00040A27" w:rsidP="00040A27">
            <w:pPr>
              <w:tabs>
                <w:tab w:val="left" w:pos="6521"/>
              </w:tabs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="005720CF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3686" w:type="dxa"/>
          </w:tcPr>
          <w:p w:rsidR="003A56AE" w:rsidRPr="003A56AE" w:rsidRDefault="003A56AE" w:rsidP="003A56AE">
            <w:pPr>
              <w:tabs>
                <w:tab w:val="left" w:pos="6521"/>
              </w:tabs>
              <w:spacing w:line="276" w:lineRule="auto"/>
              <w:rPr>
                <w:b/>
              </w:rPr>
            </w:pPr>
            <w:r w:rsidRPr="003A56AE">
              <w:rPr>
                <w:b/>
              </w:rPr>
              <w:t>УТВЕРЖДАЮ:</w:t>
            </w:r>
          </w:p>
          <w:p w:rsidR="003A56AE" w:rsidRPr="003A56AE" w:rsidRDefault="003A56AE" w:rsidP="003A56AE">
            <w:pPr>
              <w:tabs>
                <w:tab w:val="left" w:pos="6521"/>
              </w:tabs>
              <w:spacing w:line="276" w:lineRule="auto"/>
              <w:rPr>
                <w:sz w:val="24"/>
                <w:szCs w:val="24"/>
              </w:rPr>
            </w:pPr>
            <w:r w:rsidRPr="003A56AE">
              <w:rPr>
                <w:sz w:val="24"/>
                <w:szCs w:val="24"/>
              </w:rPr>
              <w:t>Главный инженер ПАО «ЯТЭК»</w:t>
            </w:r>
          </w:p>
          <w:p w:rsidR="003A56AE" w:rsidRDefault="003A56AE" w:rsidP="00040A27">
            <w:pPr>
              <w:tabs>
                <w:tab w:val="left" w:pos="6521"/>
              </w:tabs>
              <w:spacing w:line="276" w:lineRule="auto"/>
              <w:rPr>
                <w:sz w:val="24"/>
                <w:szCs w:val="24"/>
              </w:rPr>
            </w:pPr>
            <w:r w:rsidRPr="003A56AE">
              <w:rPr>
                <w:sz w:val="24"/>
                <w:szCs w:val="24"/>
              </w:rPr>
              <w:t>______________ В.И. Санников</w:t>
            </w:r>
          </w:p>
          <w:p w:rsidR="003A56AE" w:rsidRDefault="003A56AE" w:rsidP="00040A27">
            <w:pPr>
              <w:tabs>
                <w:tab w:val="left" w:pos="6521"/>
              </w:tabs>
              <w:spacing w:line="276" w:lineRule="auto"/>
              <w:rPr>
                <w:sz w:val="24"/>
                <w:szCs w:val="24"/>
              </w:rPr>
            </w:pPr>
          </w:p>
          <w:p w:rsidR="003A56AE" w:rsidRDefault="003A56AE" w:rsidP="00040A27">
            <w:pPr>
              <w:tabs>
                <w:tab w:val="left" w:pos="6521"/>
              </w:tabs>
              <w:spacing w:line="276" w:lineRule="auto"/>
              <w:rPr>
                <w:b/>
              </w:rPr>
            </w:pPr>
            <w:r w:rsidRPr="003A56AE">
              <w:rPr>
                <w:sz w:val="24"/>
                <w:szCs w:val="24"/>
              </w:rPr>
              <w:t>«_____» _____________ 2020г.</w:t>
            </w:r>
          </w:p>
        </w:tc>
      </w:tr>
    </w:tbl>
    <w:p w:rsidR="005720CF" w:rsidRPr="003A56AE" w:rsidRDefault="003A56AE" w:rsidP="003A56AE">
      <w:pPr>
        <w:tabs>
          <w:tab w:val="left" w:pos="6521"/>
        </w:tabs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5720CF" w:rsidRPr="003A56AE">
        <w:rPr>
          <w:sz w:val="24"/>
          <w:szCs w:val="24"/>
        </w:rPr>
        <w:t xml:space="preserve">            </w:t>
      </w:r>
    </w:p>
    <w:p w:rsidR="005904FA" w:rsidRDefault="005904FA" w:rsidP="005904FA">
      <w:pPr>
        <w:spacing w:line="276" w:lineRule="auto"/>
        <w:ind w:left="6384"/>
        <w:jc w:val="center"/>
        <w:rPr>
          <w:b/>
          <w:sz w:val="24"/>
          <w:szCs w:val="24"/>
        </w:rPr>
      </w:pPr>
    </w:p>
    <w:p w:rsidR="005720CF" w:rsidRDefault="005720CF" w:rsidP="008D098E">
      <w:pPr>
        <w:spacing w:line="276" w:lineRule="auto"/>
        <w:ind w:left="720"/>
        <w:jc w:val="center"/>
        <w:rPr>
          <w:b/>
          <w:sz w:val="24"/>
          <w:szCs w:val="24"/>
        </w:rPr>
      </w:pPr>
    </w:p>
    <w:p w:rsidR="005720CF" w:rsidRPr="005720CF" w:rsidRDefault="009B2201" w:rsidP="008D098E">
      <w:pPr>
        <w:spacing w:line="276" w:lineRule="auto"/>
        <w:ind w:left="720"/>
        <w:jc w:val="center"/>
        <w:rPr>
          <w:b/>
        </w:rPr>
      </w:pPr>
      <w:r w:rsidRPr="005720CF">
        <w:rPr>
          <w:b/>
        </w:rPr>
        <w:t>Техническое задание</w:t>
      </w:r>
    </w:p>
    <w:p w:rsidR="009B2201" w:rsidRDefault="008D098E" w:rsidP="008D098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 </w:t>
      </w:r>
      <w:r w:rsidR="00893A07">
        <w:rPr>
          <w:b/>
          <w:sz w:val="24"/>
          <w:szCs w:val="24"/>
        </w:rPr>
        <w:t xml:space="preserve">поставку </w:t>
      </w:r>
      <w:r w:rsidR="004A1970">
        <w:rPr>
          <w:b/>
          <w:sz w:val="24"/>
          <w:szCs w:val="24"/>
        </w:rPr>
        <w:t>насосн</w:t>
      </w:r>
      <w:r w:rsidR="00893A07">
        <w:rPr>
          <w:b/>
          <w:sz w:val="24"/>
          <w:szCs w:val="24"/>
        </w:rPr>
        <w:t>ого</w:t>
      </w:r>
      <w:r w:rsidR="004A1970">
        <w:rPr>
          <w:b/>
          <w:sz w:val="24"/>
          <w:szCs w:val="24"/>
        </w:rPr>
        <w:t xml:space="preserve"> агрегат</w:t>
      </w:r>
      <w:r w:rsidR="00893A07">
        <w:rPr>
          <w:b/>
          <w:sz w:val="24"/>
          <w:szCs w:val="24"/>
        </w:rPr>
        <w:t>а</w:t>
      </w:r>
      <w:r w:rsidR="004A1970">
        <w:rPr>
          <w:b/>
          <w:sz w:val="24"/>
          <w:szCs w:val="24"/>
        </w:rPr>
        <w:t xml:space="preserve"> НК210/80</w:t>
      </w:r>
    </w:p>
    <w:p w:rsidR="005720CF" w:rsidRPr="00FF1126" w:rsidRDefault="005720CF" w:rsidP="008D098E">
      <w:pPr>
        <w:spacing w:line="276" w:lineRule="auto"/>
        <w:ind w:left="720"/>
        <w:jc w:val="center"/>
        <w:rPr>
          <w:b/>
          <w:sz w:val="24"/>
          <w:szCs w:val="24"/>
        </w:rPr>
      </w:pPr>
    </w:p>
    <w:p w:rsidR="009B2201" w:rsidRPr="000D3611" w:rsidRDefault="00097735" w:rsidP="00097735">
      <w:pPr>
        <w:tabs>
          <w:tab w:val="left" w:pos="284"/>
        </w:tabs>
        <w:spacing w:line="276" w:lineRule="auto"/>
        <w:rPr>
          <w:sz w:val="22"/>
          <w:szCs w:val="22"/>
        </w:rPr>
      </w:pPr>
      <w:r w:rsidRPr="00097735">
        <w:rPr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 w:rsidR="009B2201" w:rsidRPr="00B13704">
        <w:rPr>
          <w:b/>
          <w:sz w:val="22"/>
          <w:szCs w:val="22"/>
        </w:rPr>
        <w:t xml:space="preserve">Предмет  договора: </w:t>
      </w:r>
      <w:r w:rsidR="009B2201">
        <w:rPr>
          <w:sz w:val="22"/>
          <w:szCs w:val="22"/>
        </w:rPr>
        <w:t xml:space="preserve">Право заключения договора </w:t>
      </w:r>
      <w:r w:rsidR="008D098E">
        <w:rPr>
          <w:sz w:val="22"/>
          <w:szCs w:val="22"/>
        </w:rPr>
        <w:t xml:space="preserve">на поставку </w:t>
      </w:r>
      <w:r w:rsidR="008A37C8" w:rsidRPr="008A37C8">
        <w:rPr>
          <w:sz w:val="22"/>
          <w:szCs w:val="22"/>
        </w:rPr>
        <w:t>электронасос</w:t>
      </w:r>
      <w:r w:rsidR="008A37C8">
        <w:rPr>
          <w:sz w:val="22"/>
          <w:szCs w:val="22"/>
        </w:rPr>
        <w:t>а.</w:t>
      </w:r>
      <w:r w:rsidR="004A1970" w:rsidRPr="004A1970">
        <w:t xml:space="preserve"> </w:t>
      </w:r>
      <w:r w:rsidR="004A1970" w:rsidRPr="004A1970">
        <w:rPr>
          <w:sz w:val="22"/>
          <w:szCs w:val="22"/>
        </w:rPr>
        <w:t>НК210/80</w:t>
      </w:r>
    </w:p>
    <w:p w:rsidR="009B2201" w:rsidRPr="00B13704" w:rsidRDefault="009B2201" w:rsidP="008D098E">
      <w:pPr>
        <w:rPr>
          <w:sz w:val="22"/>
          <w:szCs w:val="22"/>
        </w:rPr>
      </w:pPr>
      <w:r w:rsidRPr="00B13704">
        <w:rPr>
          <w:sz w:val="22"/>
          <w:szCs w:val="22"/>
        </w:rPr>
        <w:t>2</w:t>
      </w:r>
      <w:r w:rsidRPr="00B13704">
        <w:rPr>
          <w:b/>
          <w:sz w:val="22"/>
          <w:szCs w:val="22"/>
        </w:rPr>
        <w:t>. Краткая характеристика и количество поставляемого товара</w:t>
      </w:r>
      <w:r w:rsidRPr="00B13704">
        <w:rPr>
          <w:sz w:val="22"/>
          <w:szCs w:val="22"/>
        </w:rPr>
        <w:t>: Поставке подлеж</w:t>
      </w:r>
      <w:r>
        <w:rPr>
          <w:sz w:val="22"/>
          <w:szCs w:val="22"/>
        </w:rPr>
        <w:t>и</w:t>
      </w:r>
      <w:r w:rsidRPr="00B13704">
        <w:rPr>
          <w:sz w:val="22"/>
          <w:szCs w:val="22"/>
        </w:rPr>
        <w:t xml:space="preserve">т:  </w:t>
      </w:r>
    </w:p>
    <w:p w:rsidR="009B2201" w:rsidRPr="00F309DE" w:rsidRDefault="004A1970" w:rsidP="008D098E">
      <w:pPr>
        <w:ind w:right="-77"/>
        <w:jc w:val="both"/>
        <w:rPr>
          <w:sz w:val="22"/>
          <w:szCs w:val="22"/>
        </w:rPr>
      </w:pPr>
      <w:r w:rsidRPr="004A1970">
        <w:rPr>
          <w:sz w:val="22"/>
          <w:szCs w:val="22"/>
        </w:rPr>
        <w:t xml:space="preserve">насосный агрегат </w:t>
      </w:r>
      <w:r w:rsidR="008A37C8">
        <w:rPr>
          <w:sz w:val="22"/>
          <w:szCs w:val="22"/>
        </w:rPr>
        <w:t>типа</w:t>
      </w:r>
      <w:r w:rsidRPr="004A1970">
        <w:t xml:space="preserve"> </w:t>
      </w:r>
      <w:r w:rsidRPr="004A1970">
        <w:rPr>
          <w:sz w:val="22"/>
          <w:szCs w:val="22"/>
        </w:rPr>
        <w:t>НК210/80</w:t>
      </w:r>
      <w:r w:rsidR="00F309DE">
        <w:rPr>
          <w:sz w:val="22"/>
          <w:szCs w:val="22"/>
        </w:rPr>
        <w:t>.</w:t>
      </w:r>
      <w:r w:rsidR="000607D2">
        <w:rPr>
          <w:sz w:val="22"/>
          <w:szCs w:val="22"/>
        </w:rPr>
        <w:t xml:space="preserve"> Технические характеристики предоставлены в таблице №1.</w:t>
      </w:r>
    </w:p>
    <w:p w:rsidR="009B2201" w:rsidRPr="00B13704" w:rsidRDefault="009B2201" w:rsidP="008D098E">
      <w:pPr>
        <w:ind w:right="-77"/>
        <w:jc w:val="both"/>
        <w:rPr>
          <w:sz w:val="22"/>
          <w:szCs w:val="24"/>
        </w:rPr>
      </w:pPr>
      <w:r w:rsidRPr="00B13704">
        <w:rPr>
          <w:sz w:val="22"/>
          <w:szCs w:val="22"/>
        </w:rPr>
        <w:t>3.</w:t>
      </w:r>
      <w:r w:rsidRPr="00B13704">
        <w:rPr>
          <w:b/>
          <w:sz w:val="22"/>
          <w:szCs w:val="22"/>
        </w:rPr>
        <w:t xml:space="preserve">Сроки поставки: </w:t>
      </w:r>
      <w:r w:rsidR="009A31A2">
        <w:rPr>
          <w:sz w:val="22"/>
          <w:szCs w:val="24"/>
        </w:rPr>
        <w:t>90</w:t>
      </w:r>
      <w:r w:rsidR="00FB39AC">
        <w:rPr>
          <w:sz w:val="22"/>
          <w:szCs w:val="24"/>
        </w:rPr>
        <w:t xml:space="preserve"> </w:t>
      </w:r>
      <w:r w:rsidR="008D098E">
        <w:rPr>
          <w:sz w:val="22"/>
          <w:szCs w:val="24"/>
        </w:rPr>
        <w:t>календарных дней с момента заключения договора.</w:t>
      </w:r>
    </w:p>
    <w:p w:rsidR="005720CF" w:rsidRDefault="009B2201" w:rsidP="009B2201">
      <w:pPr>
        <w:rPr>
          <w:sz w:val="22"/>
          <w:szCs w:val="22"/>
        </w:rPr>
      </w:pPr>
      <w:r w:rsidRPr="00B13704">
        <w:rPr>
          <w:sz w:val="22"/>
          <w:szCs w:val="22"/>
        </w:rPr>
        <w:t>4</w:t>
      </w:r>
      <w:r w:rsidRPr="00B13704">
        <w:rPr>
          <w:b/>
          <w:sz w:val="22"/>
          <w:szCs w:val="22"/>
        </w:rPr>
        <w:t>.Место поставки:</w:t>
      </w:r>
      <w:r w:rsidRPr="00B13704">
        <w:rPr>
          <w:sz w:val="22"/>
          <w:szCs w:val="22"/>
        </w:rPr>
        <w:t xml:space="preserve"> </w:t>
      </w:r>
      <w:r w:rsidR="00EA5BDC" w:rsidRPr="00EA5BDC">
        <w:rPr>
          <w:sz w:val="22"/>
          <w:szCs w:val="22"/>
        </w:rPr>
        <w:t>г. Якутск, ул. Маганский д2А склад ПАО ЯТЭК</w:t>
      </w:r>
      <w:r w:rsidR="00EA5BDC">
        <w:rPr>
          <w:sz w:val="22"/>
          <w:szCs w:val="22"/>
        </w:rPr>
        <w:t>.</w:t>
      </w:r>
      <w:bookmarkStart w:id="0" w:name="_GoBack"/>
      <w:bookmarkEnd w:id="0"/>
    </w:p>
    <w:p w:rsidR="009B2201" w:rsidRPr="00B13704" w:rsidRDefault="000607D2" w:rsidP="005720C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№1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0"/>
        <w:gridCol w:w="3402"/>
      </w:tblGrid>
      <w:tr w:rsidR="000607D2" w:rsidRPr="00F17344" w:rsidTr="008C4368">
        <w:trPr>
          <w:cantSplit/>
          <w:trHeight w:val="358"/>
        </w:trPr>
        <w:tc>
          <w:tcPr>
            <w:tcW w:w="3328" w:type="pct"/>
            <w:shd w:val="clear" w:color="auto" w:fill="auto"/>
            <w:noWrap/>
            <w:vAlign w:val="center"/>
            <w:hideMark/>
          </w:tcPr>
          <w:p w:rsidR="000607D2" w:rsidRPr="00F17344" w:rsidRDefault="008053C6" w:rsidP="000607D2">
            <w:pPr>
              <w:ind w:right="684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72" w:type="pct"/>
            <w:vAlign w:val="center"/>
          </w:tcPr>
          <w:p w:rsidR="000607D2" w:rsidRPr="00F17344" w:rsidRDefault="000607D2" w:rsidP="00E205A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Данные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  <w:hideMark/>
          </w:tcPr>
          <w:p w:rsidR="000607D2" w:rsidRPr="008C4368" w:rsidRDefault="008053C6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насоса</w:t>
            </w:r>
          </w:p>
        </w:tc>
        <w:tc>
          <w:tcPr>
            <w:tcW w:w="1672" w:type="pct"/>
            <w:vAlign w:val="center"/>
          </w:tcPr>
          <w:p w:rsidR="000607D2" w:rsidRPr="008C4368" w:rsidRDefault="008053C6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Самовсасывающий, центробежно-вихревой, двухступенчатый, горизонтальный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  <w:hideMark/>
          </w:tcPr>
          <w:p w:rsidR="000607D2" w:rsidRPr="008053C6" w:rsidRDefault="008053C6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Частота вращения, с</w:t>
            </w:r>
            <w:r>
              <w:rPr>
                <w:sz w:val="22"/>
                <w:szCs w:val="22"/>
                <w:vertAlign w:val="superscript"/>
              </w:rPr>
              <w:t>-1</w:t>
            </w:r>
            <w:r>
              <w:rPr>
                <w:sz w:val="22"/>
                <w:szCs w:val="22"/>
              </w:rPr>
              <w:t>(об\мин)</w:t>
            </w:r>
          </w:p>
        </w:tc>
        <w:tc>
          <w:tcPr>
            <w:tcW w:w="1672" w:type="pct"/>
            <w:vAlign w:val="center"/>
          </w:tcPr>
          <w:p w:rsidR="000607D2" w:rsidRPr="00193BA6" w:rsidRDefault="007C2BE8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A1970">
              <w:rPr>
                <w:sz w:val="22"/>
                <w:szCs w:val="22"/>
              </w:rPr>
              <w:t>(29</w:t>
            </w:r>
            <w:r w:rsidR="008053C6">
              <w:rPr>
                <w:sz w:val="22"/>
                <w:szCs w:val="22"/>
              </w:rPr>
              <w:t>50)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  <w:hideMark/>
          </w:tcPr>
          <w:p w:rsidR="000607D2" w:rsidRPr="00C104B1" w:rsidRDefault="00C104B1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Подача, м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/с(м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/ч)</w:t>
            </w:r>
          </w:p>
        </w:tc>
        <w:tc>
          <w:tcPr>
            <w:tcW w:w="1672" w:type="pct"/>
            <w:vAlign w:val="center"/>
          </w:tcPr>
          <w:p w:rsidR="000607D2" w:rsidRPr="00C104B1" w:rsidRDefault="004A1970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C104B1">
              <w:rPr>
                <w:sz w:val="22"/>
                <w:szCs w:val="22"/>
              </w:rPr>
              <w:t>х10</w:t>
            </w:r>
            <w:r w:rsidR="00C104B1">
              <w:rPr>
                <w:sz w:val="22"/>
                <w:szCs w:val="22"/>
                <w:vertAlign w:val="superscript"/>
              </w:rPr>
              <w:t>-3</w:t>
            </w:r>
            <w:r>
              <w:rPr>
                <w:sz w:val="22"/>
                <w:szCs w:val="22"/>
              </w:rPr>
              <w:t>(120</w:t>
            </w:r>
            <w:r w:rsidR="00C104B1">
              <w:rPr>
                <w:sz w:val="22"/>
                <w:szCs w:val="22"/>
              </w:rPr>
              <w:t>)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0607D2" w:rsidRPr="000607D2" w:rsidRDefault="00C104B1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Напор, м</w:t>
            </w:r>
          </w:p>
        </w:tc>
        <w:tc>
          <w:tcPr>
            <w:tcW w:w="1672" w:type="pct"/>
            <w:vAlign w:val="center"/>
          </w:tcPr>
          <w:p w:rsidR="000607D2" w:rsidRPr="00193BA6" w:rsidRDefault="00AD6C57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4A1970">
              <w:rPr>
                <w:sz w:val="22"/>
                <w:szCs w:val="22"/>
              </w:rPr>
              <w:t>0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0607D2" w:rsidRPr="000607D2" w:rsidRDefault="00C104B1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Допустимый кавитационный запас, м, не более</w:t>
            </w:r>
          </w:p>
        </w:tc>
        <w:tc>
          <w:tcPr>
            <w:tcW w:w="1672" w:type="pct"/>
            <w:vAlign w:val="center"/>
          </w:tcPr>
          <w:p w:rsidR="000607D2" w:rsidRPr="00193BA6" w:rsidRDefault="004A1970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0607D2" w:rsidRPr="000607D2" w:rsidRDefault="000607D2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Температура окружающей среды, </w:t>
            </w:r>
            <w:r>
              <w:rPr>
                <w:rFonts w:ascii="Calibri" w:hAnsi="Calibri"/>
                <w:sz w:val="22"/>
                <w:szCs w:val="22"/>
              </w:rPr>
              <w:t>°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1672" w:type="pct"/>
            <w:vAlign w:val="center"/>
          </w:tcPr>
          <w:p w:rsidR="000607D2" w:rsidRPr="00193BA6" w:rsidRDefault="009B48C5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-60 до +40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0607D2" w:rsidRPr="000607D2" w:rsidRDefault="00C104B1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Рабочая температура перекачиваемой жидкости, </w:t>
            </w:r>
            <w:r>
              <w:rPr>
                <w:rFonts w:ascii="Calibri" w:hAnsi="Calibri"/>
                <w:sz w:val="22"/>
                <w:szCs w:val="22"/>
              </w:rPr>
              <w:t>°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1672" w:type="pct"/>
            <w:vAlign w:val="center"/>
          </w:tcPr>
          <w:p w:rsidR="000607D2" w:rsidRPr="00193BA6" w:rsidRDefault="00C104B1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-40 до +30</w:t>
            </w:r>
          </w:p>
        </w:tc>
      </w:tr>
      <w:tr w:rsidR="000607D2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0607D2" w:rsidRPr="000607D2" w:rsidRDefault="00B6382D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Перекачиваемая жидкость</w:t>
            </w:r>
          </w:p>
        </w:tc>
        <w:tc>
          <w:tcPr>
            <w:tcW w:w="1672" w:type="pct"/>
            <w:vAlign w:val="center"/>
          </w:tcPr>
          <w:p w:rsidR="000607D2" w:rsidRPr="00193BA6" w:rsidRDefault="00D4512E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</w:rPr>
              <w:t>бензиновая фракция</w:t>
            </w:r>
          </w:p>
        </w:tc>
      </w:tr>
      <w:tr w:rsidR="00D4512E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D4512E" w:rsidRDefault="00D4512E" w:rsidP="00D451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 вращения</w:t>
            </w:r>
          </w:p>
        </w:tc>
        <w:tc>
          <w:tcPr>
            <w:tcW w:w="1672" w:type="pct"/>
            <w:vAlign w:val="center"/>
          </w:tcPr>
          <w:p w:rsidR="00D4512E" w:rsidRDefault="00D4512E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левое</w:t>
            </w:r>
          </w:p>
        </w:tc>
      </w:tr>
      <w:tr w:rsidR="00D4512E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D4512E" w:rsidRDefault="00D4512E" w:rsidP="00D451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привода</w:t>
            </w:r>
          </w:p>
        </w:tc>
        <w:tc>
          <w:tcPr>
            <w:tcW w:w="1672" w:type="pct"/>
            <w:vAlign w:val="center"/>
          </w:tcPr>
          <w:p w:rsidR="00D4512E" w:rsidRDefault="00D4512E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Электродвигатель</w:t>
            </w:r>
          </w:p>
        </w:tc>
      </w:tr>
      <w:tr w:rsidR="00D4512E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D4512E" w:rsidRPr="00D4512E" w:rsidRDefault="00D4512E" w:rsidP="00D4512E">
            <w:pPr>
              <w:rPr>
                <w:sz w:val="22"/>
                <w:szCs w:val="22"/>
              </w:rPr>
            </w:pPr>
            <w:r w:rsidRPr="00D4512E">
              <w:rPr>
                <w:sz w:val="22"/>
                <w:szCs w:val="22"/>
              </w:rPr>
              <w:t xml:space="preserve">Номинальная </w:t>
            </w:r>
          </w:p>
          <w:p w:rsidR="00D4512E" w:rsidRDefault="00D4512E" w:rsidP="00D4512E">
            <w:pPr>
              <w:rPr>
                <w:sz w:val="22"/>
                <w:szCs w:val="22"/>
              </w:rPr>
            </w:pPr>
            <w:r w:rsidRPr="00D4512E">
              <w:rPr>
                <w:sz w:val="22"/>
                <w:szCs w:val="22"/>
              </w:rPr>
              <w:t>мощность электродвигателя привода, кВт</w:t>
            </w:r>
            <w:r w:rsidRPr="00D4512E">
              <w:rPr>
                <w:sz w:val="22"/>
                <w:szCs w:val="22"/>
              </w:rPr>
              <w:tab/>
            </w:r>
          </w:p>
        </w:tc>
        <w:tc>
          <w:tcPr>
            <w:tcW w:w="1672" w:type="pct"/>
            <w:vAlign w:val="center"/>
          </w:tcPr>
          <w:p w:rsidR="00D4512E" w:rsidRDefault="00AD6C57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4512E" w:rsidRPr="00D4512E">
              <w:rPr>
                <w:sz w:val="22"/>
                <w:szCs w:val="22"/>
              </w:rPr>
              <w:t>5</w:t>
            </w:r>
          </w:p>
        </w:tc>
      </w:tr>
      <w:tr w:rsidR="00D619DA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D619DA" w:rsidRPr="008053C6" w:rsidRDefault="00D619DA" w:rsidP="00A83D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Частота вращения электродвигателя, с</w:t>
            </w:r>
            <w:r>
              <w:rPr>
                <w:sz w:val="22"/>
                <w:szCs w:val="22"/>
                <w:vertAlign w:val="superscript"/>
              </w:rPr>
              <w:t>-1</w:t>
            </w:r>
            <w:r>
              <w:rPr>
                <w:sz w:val="22"/>
                <w:szCs w:val="22"/>
              </w:rPr>
              <w:t>(об\мин)</w:t>
            </w:r>
          </w:p>
        </w:tc>
        <w:tc>
          <w:tcPr>
            <w:tcW w:w="1672" w:type="pct"/>
            <w:vAlign w:val="center"/>
          </w:tcPr>
          <w:p w:rsidR="00D619DA" w:rsidRPr="00193BA6" w:rsidRDefault="00AD6C57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(2950</w:t>
            </w:r>
            <w:r w:rsidR="00D619DA">
              <w:rPr>
                <w:sz w:val="22"/>
                <w:szCs w:val="22"/>
              </w:rPr>
              <w:t>)</w:t>
            </w:r>
          </w:p>
        </w:tc>
      </w:tr>
      <w:tr w:rsidR="00D619DA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D619DA" w:rsidRPr="00D619DA" w:rsidRDefault="00D619DA" w:rsidP="00D619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и вид взрывозащиты</w:t>
            </w:r>
            <w:r w:rsidRPr="00D619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электродвигателя</w:t>
            </w:r>
          </w:p>
        </w:tc>
        <w:tc>
          <w:tcPr>
            <w:tcW w:w="1672" w:type="pct"/>
            <w:vAlign w:val="center"/>
          </w:tcPr>
          <w:p w:rsidR="00D619DA" w:rsidRPr="00D619DA" w:rsidRDefault="00D619DA" w:rsidP="00D619D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ExdIIBT4  X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*</w:t>
            </w:r>
          </w:p>
        </w:tc>
      </w:tr>
      <w:tr w:rsidR="00D619DA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D619DA" w:rsidRDefault="00D619DA" w:rsidP="00D451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Степень защиты электродвигателя </w:t>
            </w:r>
          </w:p>
        </w:tc>
        <w:tc>
          <w:tcPr>
            <w:tcW w:w="1672" w:type="pct"/>
            <w:vAlign w:val="center"/>
          </w:tcPr>
          <w:p w:rsidR="00D619DA" w:rsidRDefault="00D619DA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IP</w:t>
            </w:r>
            <w:r>
              <w:rPr>
                <w:sz w:val="22"/>
                <w:szCs w:val="22"/>
              </w:rPr>
              <w:t xml:space="preserve"> 54</w:t>
            </w:r>
          </w:p>
        </w:tc>
      </w:tr>
      <w:tr w:rsidR="00D619DA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D619DA" w:rsidRPr="00F218AB" w:rsidRDefault="00D619DA" w:rsidP="00D451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службы/ресурс до списания, ч, не менее</w:t>
            </w:r>
          </w:p>
        </w:tc>
        <w:tc>
          <w:tcPr>
            <w:tcW w:w="1672" w:type="pct"/>
            <w:vAlign w:val="center"/>
          </w:tcPr>
          <w:p w:rsidR="00D619DA" w:rsidRPr="00097735" w:rsidRDefault="00D619DA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6500</w:t>
            </w:r>
          </w:p>
        </w:tc>
      </w:tr>
      <w:tr w:rsidR="00D619DA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D619DA" w:rsidRDefault="00D619DA" w:rsidP="00D451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Наработка на отказ, ч, не менее</w:t>
            </w:r>
          </w:p>
        </w:tc>
        <w:tc>
          <w:tcPr>
            <w:tcW w:w="1672" w:type="pct"/>
            <w:vAlign w:val="center"/>
          </w:tcPr>
          <w:p w:rsidR="00D619DA" w:rsidRPr="00097735" w:rsidRDefault="00D619DA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</w:tc>
      </w:tr>
      <w:tr w:rsidR="00D619DA" w:rsidRPr="00F17344" w:rsidTr="008C4368">
        <w:trPr>
          <w:cantSplit/>
          <w:trHeight w:val="20"/>
        </w:trPr>
        <w:tc>
          <w:tcPr>
            <w:tcW w:w="3328" w:type="pct"/>
            <w:shd w:val="clear" w:color="auto" w:fill="auto"/>
            <w:noWrap/>
            <w:vAlign w:val="center"/>
          </w:tcPr>
          <w:p w:rsidR="00D619DA" w:rsidRPr="000607D2" w:rsidRDefault="00D619DA" w:rsidP="00060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1672" w:type="pct"/>
            <w:vAlign w:val="center"/>
          </w:tcPr>
          <w:p w:rsidR="00D619DA" w:rsidRPr="00193BA6" w:rsidRDefault="00893A07" w:rsidP="00D61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619DA">
              <w:rPr>
                <w:sz w:val="22"/>
                <w:szCs w:val="22"/>
              </w:rPr>
              <w:t>0</w:t>
            </w:r>
          </w:p>
        </w:tc>
      </w:tr>
    </w:tbl>
    <w:p w:rsidR="009B2201" w:rsidRDefault="009B2201" w:rsidP="009B2201">
      <w:pPr>
        <w:jc w:val="both"/>
        <w:rPr>
          <w:b/>
          <w:sz w:val="20"/>
          <w:szCs w:val="20"/>
        </w:rPr>
      </w:pPr>
    </w:p>
    <w:p w:rsidR="008D098E" w:rsidRPr="00922452" w:rsidRDefault="006B2C49" w:rsidP="008D098E">
      <w:pPr>
        <w:jc w:val="both"/>
        <w:rPr>
          <w:sz w:val="22"/>
          <w:szCs w:val="24"/>
        </w:rPr>
      </w:pPr>
      <w:r>
        <w:rPr>
          <w:sz w:val="22"/>
          <w:szCs w:val="24"/>
        </w:rPr>
        <w:t>5</w:t>
      </w:r>
      <w:r w:rsidR="008D098E" w:rsidRPr="00922452">
        <w:rPr>
          <w:sz w:val="22"/>
          <w:szCs w:val="24"/>
        </w:rPr>
        <w:t>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Качество поставляемого оборудования  должно соответствовать действующим ГОСТам, ТУ в РФ.</w:t>
      </w:r>
    </w:p>
    <w:p w:rsidR="008D098E" w:rsidRPr="00922452" w:rsidRDefault="006B2C49" w:rsidP="008D098E">
      <w:pPr>
        <w:jc w:val="both"/>
        <w:rPr>
          <w:sz w:val="22"/>
          <w:szCs w:val="24"/>
        </w:rPr>
      </w:pPr>
      <w:r>
        <w:rPr>
          <w:sz w:val="22"/>
          <w:szCs w:val="24"/>
        </w:rPr>
        <w:t>5</w:t>
      </w:r>
      <w:r w:rsidR="008D098E" w:rsidRPr="00922452">
        <w:rPr>
          <w:sz w:val="22"/>
          <w:szCs w:val="24"/>
        </w:rPr>
        <w:t>.2. Оборудование должно поставляться новым. Год выпуска оборудования</w:t>
      </w:r>
      <w:r w:rsidR="00BA73D1">
        <w:rPr>
          <w:sz w:val="22"/>
          <w:szCs w:val="24"/>
        </w:rPr>
        <w:t xml:space="preserve"> не ранее</w:t>
      </w:r>
      <w:r w:rsidR="008D098E" w:rsidRPr="00922452">
        <w:rPr>
          <w:sz w:val="22"/>
          <w:szCs w:val="24"/>
        </w:rPr>
        <w:t xml:space="preserve"> </w:t>
      </w:r>
      <w:r w:rsidR="00893A07">
        <w:rPr>
          <w:sz w:val="22"/>
          <w:szCs w:val="24"/>
        </w:rPr>
        <w:t xml:space="preserve">октября </w:t>
      </w:r>
      <w:r w:rsidR="008D098E" w:rsidRPr="00922452">
        <w:rPr>
          <w:sz w:val="22"/>
          <w:szCs w:val="24"/>
        </w:rPr>
        <w:t>20</w:t>
      </w:r>
      <w:r w:rsidR="00B365B2">
        <w:rPr>
          <w:sz w:val="22"/>
          <w:szCs w:val="24"/>
        </w:rPr>
        <w:t>20</w:t>
      </w:r>
      <w:r w:rsidR="008D098E" w:rsidRPr="00922452">
        <w:rPr>
          <w:sz w:val="22"/>
          <w:szCs w:val="24"/>
        </w:rPr>
        <w:t xml:space="preserve"> г.</w:t>
      </w:r>
    </w:p>
    <w:p w:rsidR="008D098E" w:rsidRPr="00922452" w:rsidRDefault="006B2C49" w:rsidP="008D098E">
      <w:pPr>
        <w:jc w:val="both"/>
        <w:rPr>
          <w:sz w:val="22"/>
          <w:szCs w:val="24"/>
        </w:rPr>
      </w:pPr>
      <w:r>
        <w:rPr>
          <w:sz w:val="22"/>
          <w:szCs w:val="24"/>
        </w:rPr>
        <w:t>5</w:t>
      </w:r>
      <w:r w:rsidR="008D098E" w:rsidRPr="00922452">
        <w:rPr>
          <w:sz w:val="22"/>
          <w:szCs w:val="24"/>
        </w:rPr>
        <w:t>.3.Запрещена поставка оборудования:</w:t>
      </w:r>
    </w:p>
    <w:p w:rsidR="008D098E" w:rsidRPr="00922452" w:rsidRDefault="00893A07" w:rsidP="008D098E">
      <w:pPr>
        <w:jc w:val="both"/>
        <w:rPr>
          <w:sz w:val="22"/>
          <w:szCs w:val="24"/>
        </w:rPr>
      </w:pPr>
      <w:r>
        <w:rPr>
          <w:sz w:val="22"/>
          <w:szCs w:val="24"/>
        </w:rPr>
        <w:t>•</w:t>
      </w:r>
      <w:r w:rsidR="008D098E" w:rsidRPr="00922452">
        <w:rPr>
          <w:sz w:val="22"/>
          <w:szCs w:val="24"/>
        </w:rPr>
        <w:t>б/у - бывшего в употреблении (эксплуатации);</w:t>
      </w:r>
    </w:p>
    <w:p w:rsidR="008D098E" w:rsidRPr="00922452" w:rsidRDefault="00893A07" w:rsidP="008D098E">
      <w:pPr>
        <w:jc w:val="both"/>
        <w:rPr>
          <w:sz w:val="22"/>
          <w:szCs w:val="24"/>
        </w:rPr>
      </w:pPr>
      <w:r>
        <w:rPr>
          <w:sz w:val="22"/>
          <w:szCs w:val="24"/>
        </w:rPr>
        <w:t>•</w:t>
      </w:r>
      <w:r w:rsidR="008D098E" w:rsidRPr="00922452">
        <w:rPr>
          <w:sz w:val="22"/>
          <w:szCs w:val="24"/>
        </w:rPr>
        <w:t>после капитального или восстановительного ремонта;</w:t>
      </w:r>
    </w:p>
    <w:p w:rsidR="008D098E" w:rsidRPr="00922452" w:rsidRDefault="00893A07" w:rsidP="008D098E">
      <w:pPr>
        <w:jc w:val="both"/>
        <w:rPr>
          <w:sz w:val="22"/>
          <w:szCs w:val="24"/>
        </w:rPr>
      </w:pPr>
      <w:r>
        <w:rPr>
          <w:sz w:val="22"/>
          <w:szCs w:val="24"/>
        </w:rPr>
        <w:t>•</w:t>
      </w:r>
      <w:r w:rsidR="008D098E" w:rsidRPr="00922452">
        <w:rPr>
          <w:sz w:val="22"/>
          <w:szCs w:val="24"/>
        </w:rPr>
        <w:t>восстановленного после аварии или непродолжительной эксплуатации и т.п.</w:t>
      </w:r>
    </w:p>
    <w:p w:rsidR="008D098E" w:rsidRPr="00922452" w:rsidRDefault="006B2C49" w:rsidP="008D098E">
      <w:pPr>
        <w:jc w:val="both"/>
        <w:rPr>
          <w:sz w:val="22"/>
          <w:szCs w:val="24"/>
        </w:rPr>
      </w:pPr>
      <w:r>
        <w:rPr>
          <w:sz w:val="22"/>
          <w:szCs w:val="24"/>
        </w:rPr>
        <w:t>5</w:t>
      </w:r>
      <w:r w:rsidR="008D098E" w:rsidRPr="00922452">
        <w:rPr>
          <w:sz w:val="22"/>
          <w:szCs w:val="24"/>
        </w:rPr>
        <w:t>.4. Требования к безопасности поставляемого товара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8D098E" w:rsidRPr="00922452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8D098E" w:rsidRDefault="008D098E" w:rsidP="008D098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DA1050" w:rsidRDefault="00DA1050" w:rsidP="008D098E">
      <w:pPr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sz w:val="22"/>
          <w:szCs w:val="24"/>
        </w:rPr>
        <w:t xml:space="preserve">5.5. </w:t>
      </w:r>
      <w:r>
        <w:rPr>
          <w:rFonts w:eastAsiaTheme="minorHAnsi"/>
          <w:color w:val="000000"/>
          <w:sz w:val="22"/>
          <w:szCs w:val="22"/>
          <w:lang w:eastAsia="en-US"/>
        </w:rPr>
        <w:t>Комплект поставки:</w:t>
      </w:r>
    </w:p>
    <w:p w:rsidR="00DA1050" w:rsidRDefault="00DA1050" w:rsidP="008D098E">
      <w:pPr>
        <w:jc w:val="both"/>
        <w:rPr>
          <w:rFonts w:eastAsiaTheme="minorHAnsi"/>
          <w:iCs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 xml:space="preserve">5.5.1. </w:t>
      </w:r>
      <w:r w:rsidRPr="00B63963">
        <w:rPr>
          <w:rFonts w:eastAsiaTheme="minorHAnsi"/>
          <w:iCs/>
          <w:color w:val="000000"/>
          <w:sz w:val="22"/>
          <w:szCs w:val="22"/>
          <w:lang w:eastAsia="en-US"/>
        </w:rPr>
        <w:t xml:space="preserve">Комплект </w:t>
      </w:r>
      <w:r w:rsidR="00935874" w:rsidRPr="00B63963">
        <w:rPr>
          <w:rFonts w:eastAsiaTheme="minorHAnsi"/>
          <w:iCs/>
          <w:color w:val="000000"/>
          <w:sz w:val="22"/>
          <w:szCs w:val="22"/>
          <w:lang w:eastAsia="en-US"/>
        </w:rPr>
        <w:t>быстро изнашиваемых</w:t>
      </w:r>
      <w:r w:rsidRPr="00B63963">
        <w:rPr>
          <w:rFonts w:eastAsiaTheme="minorHAnsi"/>
          <w:iCs/>
          <w:color w:val="000000"/>
          <w:sz w:val="22"/>
          <w:szCs w:val="22"/>
          <w:lang w:eastAsia="en-US"/>
        </w:rPr>
        <w:t xml:space="preserve"> деталей, инструментов и принадлежностей, деталей и узлов с ограниченным сроком службы, необходимых для эксплуатации технического обслуживания сроком на 2 года. </w:t>
      </w:r>
    </w:p>
    <w:p w:rsidR="00DA1050" w:rsidRDefault="00DA1050" w:rsidP="008D098E">
      <w:pPr>
        <w:jc w:val="both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lastRenderedPageBreak/>
        <w:t xml:space="preserve">5.6. </w:t>
      </w:r>
      <w:r w:rsidRPr="00B63963">
        <w:rPr>
          <w:rFonts w:eastAsiaTheme="minorHAnsi"/>
          <w:color w:val="000000"/>
          <w:sz w:val="22"/>
          <w:szCs w:val="22"/>
          <w:lang w:eastAsia="en-US"/>
        </w:rPr>
        <w:t>Общие требования к насосу</w:t>
      </w:r>
      <w:r>
        <w:rPr>
          <w:rFonts w:eastAsiaTheme="minorHAnsi"/>
          <w:color w:val="000000"/>
          <w:sz w:val="22"/>
          <w:szCs w:val="22"/>
          <w:lang w:eastAsia="en-US"/>
        </w:rPr>
        <w:t>:</w:t>
      </w:r>
    </w:p>
    <w:p w:rsidR="00DA1050" w:rsidRDefault="00DA1050" w:rsidP="008D098E">
      <w:pPr>
        <w:jc w:val="both"/>
        <w:rPr>
          <w:rFonts w:eastAsiaTheme="minorHAnsi"/>
          <w:iCs/>
          <w:color w:val="000000"/>
          <w:sz w:val="22"/>
          <w:szCs w:val="22"/>
          <w:lang w:eastAsia="en-US"/>
        </w:rPr>
      </w:pPr>
      <w:r>
        <w:rPr>
          <w:sz w:val="22"/>
          <w:szCs w:val="24"/>
        </w:rPr>
        <w:t xml:space="preserve">5.6.1. </w:t>
      </w:r>
      <w:r w:rsidRPr="00B63963">
        <w:rPr>
          <w:rFonts w:eastAsiaTheme="minorHAnsi"/>
          <w:iCs/>
          <w:color w:val="000000"/>
          <w:sz w:val="22"/>
          <w:szCs w:val="22"/>
          <w:lang w:eastAsia="en-US"/>
        </w:rPr>
        <w:t>Шумовая характеристика насоса должна соответствовать требованиям ГОСТ 12.1.003-83.</w:t>
      </w:r>
    </w:p>
    <w:p w:rsidR="00DA1050" w:rsidRPr="00893A07" w:rsidRDefault="00DA1050" w:rsidP="008D098E">
      <w:pPr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893A07">
        <w:rPr>
          <w:rFonts w:eastAsiaTheme="minorHAnsi"/>
          <w:color w:val="000000"/>
          <w:sz w:val="22"/>
          <w:szCs w:val="22"/>
          <w:lang w:eastAsia="en-US"/>
        </w:rPr>
        <w:t>5.6.2. Материал деталей насоса и его конструкция должны исключать возможность накопления статического электричества.</w:t>
      </w:r>
    </w:p>
    <w:p w:rsidR="00DA1050" w:rsidRPr="00893A07" w:rsidRDefault="00DA1050" w:rsidP="00DA1050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893A07">
        <w:rPr>
          <w:rFonts w:eastAsiaTheme="minorHAnsi"/>
          <w:color w:val="000000"/>
          <w:sz w:val="22"/>
          <w:szCs w:val="22"/>
          <w:lang w:eastAsia="en-US"/>
        </w:rPr>
        <w:t xml:space="preserve">5.6.3. Корпус насоса, работающих под давлением, изготовленные из углеродистых стали, должны быть термообработаны. </w:t>
      </w:r>
    </w:p>
    <w:p w:rsidR="00DA1050" w:rsidRPr="00893A07" w:rsidRDefault="00DA1050" w:rsidP="00DA1050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893A07">
        <w:rPr>
          <w:rFonts w:eastAsiaTheme="minorHAnsi"/>
          <w:color w:val="000000"/>
          <w:sz w:val="22"/>
          <w:szCs w:val="22"/>
          <w:lang w:eastAsia="en-US"/>
        </w:rPr>
        <w:t>5.6.4. Коэффициент полезного действия нового насоса (КПД) при приемо-сдаточных испытаниях не должен меть минусовые отклонения.</w:t>
      </w:r>
    </w:p>
    <w:p w:rsidR="00DA1050" w:rsidRPr="00893A07" w:rsidRDefault="00DA1050" w:rsidP="00DA1050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893A07">
        <w:rPr>
          <w:rFonts w:eastAsiaTheme="minorHAnsi"/>
          <w:color w:val="000000"/>
          <w:sz w:val="22"/>
          <w:szCs w:val="22"/>
          <w:lang w:eastAsia="en-US"/>
        </w:rPr>
        <w:t xml:space="preserve">5.6.5. Рабочий диапазон расходов для насосов должен быть в пределах от 70% до 120% производительности, соответствующей максимальному КПД насоса. Номинальная подача должна составлять от 80% до 110% производительности, соответствующей максимальному КПД насоса. </w:t>
      </w:r>
    </w:p>
    <w:p w:rsidR="00DA1050" w:rsidRPr="00893A07" w:rsidRDefault="00DA1050" w:rsidP="00DA1050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893A07">
        <w:rPr>
          <w:rFonts w:eastAsiaTheme="minorHAnsi"/>
          <w:color w:val="000000"/>
          <w:sz w:val="22"/>
          <w:szCs w:val="22"/>
          <w:lang w:eastAsia="en-US"/>
        </w:rPr>
        <w:t xml:space="preserve">5.6.6. Для обеспечения бескавитационного режима работы насоса, кавитационный запас центробежного насоса должен быть не менее, чем на 0,5 метра ниже допустимого (расчетного) кавитационного запаса системы. </w:t>
      </w:r>
    </w:p>
    <w:p w:rsidR="00893A07" w:rsidRPr="00893A07" w:rsidRDefault="00DA1050" w:rsidP="00DA1050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893A07">
        <w:rPr>
          <w:rFonts w:eastAsiaTheme="minorHAnsi"/>
          <w:color w:val="000000"/>
          <w:sz w:val="22"/>
          <w:szCs w:val="22"/>
          <w:lang w:eastAsia="en-US"/>
        </w:rPr>
        <w:t>5.6.7. Конструкция насоса должна предусматривать возможность установки датчиков контроля вибрации, температуры подшипников и иметь возможность работы без установки датчиков. Места устано</w:t>
      </w:r>
      <w:r w:rsidR="00935874">
        <w:rPr>
          <w:rFonts w:eastAsiaTheme="minorHAnsi"/>
          <w:color w:val="000000"/>
          <w:sz w:val="22"/>
          <w:szCs w:val="22"/>
          <w:lang w:eastAsia="en-US"/>
        </w:rPr>
        <w:t>вки должны быть загерметизирова</w:t>
      </w:r>
      <w:r w:rsidRPr="00893A07">
        <w:rPr>
          <w:rFonts w:eastAsiaTheme="minorHAnsi"/>
          <w:color w:val="000000"/>
          <w:sz w:val="22"/>
          <w:szCs w:val="22"/>
          <w:lang w:eastAsia="en-US"/>
        </w:rPr>
        <w:t>ны.</w:t>
      </w:r>
    </w:p>
    <w:p w:rsidR="00893A07" w:rsidRDefault="00893A07" w:rsidP="00DA1050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893A07">
        <w:rPr>
          <w:rFonts w:eastAsiaTheme="minorHAnsi"/>
          <w:color w:val="000000"/>
          <w:sz w:val="22"/>
          <w:szCs w:val="22"/>
          <w:lang w:eastAsia="en-US"/>
        </w:rPr>
        <w:t xml:space="preserve">5.7. </w:t>
      </w:r>
      <w:r w:rsidRPr="00B63963">
        <w:rPr>
          <w:rFonts w:eastAsiaTheme="minorHAnsi"/>
          <w:color w:val="000000"/>
          <w:sz w:val="22"/>
          <w:szCs w:val="22"/>
          <w:lang w:eastAsia="en-US"/>
        </w:rPr>
        <w:t>Перечень документации, предоставляемой Заказчику</w:t>
      </w:r>
      <w:r>
        <w:rPr>
          <w:rFonts w:eastAsiaTheme="minorHAnsi"/>
          <w:color w:val="000000"/>
          <w:sz w:val="22"/>
          <w:szCs w:val="22"/>
          <w:lang w:eastAsia="en-US"/>
        </w:rPr>
        <w:t>:</w:t>
      </w:r>
    </w:p>
    <w:p w:rsidR="00893A07" w:rsidRPr="00893A07" w:rsidRDefault="00893A07" w:rsidP="00893A07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 xml:space="preserve">5.7.1. </w:t>
      </w:r>
      <w:r w:rsidRPr="00893A07">
        <w:rPr>
          <w:rFonts w:eastAsiaTheme="minorHAnsi"/>
          <w:color w:val="000000"/>
          <w:sz w:val="22"/>
          <w:szCs w:val="22"/>
          <w:lang w:eastAsia="en-US"/>
        </w:rPr>
        <w:t xml:space="preserve">Техническая документация (паспорт, инструкции по монтажу, эксплуатации, техническому обслуживанию, техническому диагностированию и ремонту и др.) на комплектующие изделия в соответствии с требованиями Технических регламентов Таможенного союза «О безопасности машин и оборудования», «О безопасности оборудования, работающего под избыточным давлением», «О безопасности оборудования для работы во взрывоопасных средах». </w:t>
      </w:r>
    </w:p>
    <w:p w:rsidR="00893A07" w:rsidRPr="00B63963" w:rsidRDefault="00893A07" w:rsidP="00893A07">
      <w:pPr>
        <w:autoSpaceDE w:val="0"/>
        <w:autoSpaceDN w:val="0"/>
        <w:adjustRightInd w:val="0"/>
        <w:rPr>
          <w:rFonts w:eastAsiaTheme="minorHAnsi"/>
          <w:iCs/>
          <w:color w:val="000000"/>
          <w:lang w:eastAsia="en-US"/>
        </w:rPr>
      </w:pPr>
      <w:r w:rsidRPr="00893A07">
        <w:rPr>
          <w:rFonts w:eastAsiaTheme="minorHAnsi"/>
          <w:color w:val="000000"/>
          <w:sz w:val="22"/>
          <w:szCs w:val="22"/>
          <w:lang w:eastAsia="en-US"/>
        </w:rPr>
        <w:t>5.7.2. Сертификаты/декларации соответствия требованиям Технических регламентов Таможенного союза «О безопасности машин и оборудования», «О безопасности оборудования</w:t>
      </w:r>
      <w:r w:rsidRPr="00B63963">
        <w:rPr>
          <w:rFonts w:eastAsiaTheme="minorHAnsi"/>
          <w:iCs/>
          <w:color w:val="000000"/>
          <w:sz w:val="22"/>
          <w:szCs w:val="22"/>
          <w:lang w:eastAsia="en-US"/>
        </w:rPr>
        <w:t xml:space="preserve">, работающего под избыточным давлением» на комплектующие изделия, «О безопасности оборудования для работы во взрывоопасных средах». </w:t>
      </w:r>
    </w:p>
    <w:p w:rsidR="00893A07" w:rsidRDefault="00893A07" w:rsidP="00DA1050">
      <w:pPr>
        <w:autoSpaceDE w:val="0"/>
        <w:autoSpaceDN w:val="0"/>
        <w:adjustRightInd w:val="0"/>
        <w:rPr>
          <w:rFonts w:eastAsiaTheme="minorHAnsi"/>
          <w:iCs/>
          <w:color w:val="000000"/>
          <w:sz w:val="22"/>
          <w:szCs w:val="22"/>
          <w:lang w:eastAsia="en-US"/>
        </w:rPr>
      </w:pPr>
      <w:r>
        <w:rPr>
          <w:rFonts w:eastAsiaTheme="minorHAnsi"/>
          <w:iCs/>
          <w:color w:val="000000"/>
          <w:sz w:val="22"/>
          <w:szCs w:val="22"/>
          <w:lang w:eastAsia="en-US"/>
        </w:rPr>
        <w:t xml:space="preserve">5.7.3. </w:t>
      </w:r>
      <w:r w:rsidRPr="00B63963">
        <w:rPr>
          <w:rFonts w:eastAsiaTheme="minorHAnsi"/>
          <w:iCs/>
          <w:color w:val="000000"/>
          <w:sz w:val="22"/>
          <w:szCs w:val="22"/>
          <w:lang w:eastAsia="en-US"/>
        </w:rPr>
        <w:t>Сертификат пожарной безопасности, согласно перечню продукции, подлежащей обязательной сертификации в</w:t>
      </w:r>
      <w:r>
        <w:rPr>
          <w:rFonts w:eastAsiaTheme="minorHAnsi"/>
          <w:iCs/>
          <w:color w:val="000000"/>
          <w:sz w:val="22"/>
          <w:szCs w:val="22"/>
          <w:lang w:eastAsia="en-US"/>
        </w:rPr>
        <w:t xml:space="preserve"> области пожарной безопасности".</w:t>
      </w:r>
    </w:p>
    <w:p w:rsidR="00893A07" w:rsidRDefault="00893A07" w:rsidP="00DA1050">
      <w:pPr>
        <w:autoSpaceDE w:val="0"/>
        <w:autoSpaceDN w:val="0"/>
        <w:adjustRightInd w:val="0"/>
        <w:rPr>
          <w:rFonts w:eastAsiaTheme="minorHAnsi"/>
          <w:iCs/>
          <w:color w:val="000000"/>
          <w:sz w:val="22"/>
          <w:szCs w:val="22"/>
          <w:lang w:eastAsia="en-US"/>
        </w:rPr>
      </w:pPr>
      <w:r>
        <w:rPr>
          <w:rFonts w:eastAsiaTheme="minorHAnsi"/>
          <w:iCs/>
          <w:color w:val="000000"/>
          <w:sz w:val="22"/>
          <w:szCs w:val="22"/>
          <w:lang w:eastAsia="en-US"/>
        </w:rPr>
        <w:t xml:space="preserve">5.7.4. </w:t>
      </w:r>
      <w:r w:rsidRPr="00B63963">
        <w:rPr>
          <w:rFonts w:eastAsiaTheme="minorHAnsi"/>
          <w:iCs/>
          <w:color w:val="000000"/>
          <w:sz w:val="22"/>
          <w:szCs w:val="22"/>
          <w:lang w:eastAsia="en-US"/>
        </w:rPr>
        <w:t xml:space="preserve">Перечни запасных частей на гарантийный срок эксплуатации и ЗИПа на 2 года эксплуатации. </w:t>
      </w:r>
    </w:p>
    <w:p w:rsidR="00DA1050" w:rsidRPr="00893A07" w:rsidRDefault="00893A07" w:rsidP="00893A07">
      <w:pPr>
        <w:autoSpaceDE w:val="0"/>
        <w:autoSpaceDN w:val="0"/>
        <w:adjustRightInd w:val="0"/>
        <w:rPr>
          <w:rFonts w:eastAsiaTheme="minorHAnsi"/>
          <w:iCs/>
          <w:color w:val="000000"/>
          <w:lang w:eastAsia="en-US"/>
        </w:rPr>
      </w:pPr>
      <w:r>
        <w:rPr>
          <w:rFonts w:eastAsiaTheme="minorHAnsi"/>
          <w:iCs/>
          <w:color w:val="000000"/>
          <w:sz w:val="22"/>
          <w:szCs w:val="22"/>
          <w:lang w:eastAsia="en-US"/>
        </w:rPr>
        <w:t xml:space="preserve">5.7.5. </w:t>
      </w:r>
      <w:r w:rsidRPr="00B63963">
        <w:rPr>
          <w:rFonts w:eastAsiaTheme="minorHAnsi"/>
          <w:iCs/>
          <w:color w:val="000000"/>
          <w:sz w:val="22"/>
          <w:szCs w:val="22"/>
          <w:lang w:eastAsia="en-US"/>
        </w:rPr>
        <w:t xml:space="preserve">Вся документация и программное обеспечение, поставляемые с </w:t>
      </w:r>
      <w:r>
        <w:rPr>
          <w:rFonts w:eastAsiaTheme="minorHAnsi"/>
          <w:iCs/>
          <w:color w:val="000000"/>
          <w:sz w:val="22"/>
          <w:szCs w:val="22"/>
          <w:lang w:eastAsia="en-US"/>
        </w:rPr>
        <w:t>насосным</w:t>
      </w:r>
      <w:r w:rsidRPr="00B63963">
        <w:rPr>
          <w:rFonts w:eastAsiaTheme="minorHAnsi"/>
          <w:iCs/>
          <w:color w:val="000000"/>
          <w:sz w:val="22"/>
          <w:szCs w:val="22"/>
          <w:lang w:eastAsia="en-US"/>
        </w:rPr>
        <w:t xml:space="preserve"> агрегатом должны быть на русском языке, единицы измерения приводятся в системе СИ.</w:t>
      </w:r>
      <w:r w:rsidR="00DA1050">
        <w:rPr>
          <w:rFonts w:eastAsiaTheme="minorHAnsi"/>
          <w:iCs/>
          <w:color w:val="000000"/>
          <w:sz w:val="22"/>
          <w:szCs w:val="22"/>
          <w:lang w:eastAsia="en-US"/>
        </w:rPr>
        <w:t xml:space="preserve"> </w:t>
      </w:r>
    </w:p>
    <w:p w:rsidR="008D098E" w:rsidRPr="00922452" w:rsidRDefault="006B2C49" w:rsidP="008D098E">
      <w:pPr>
        <w:jc w:val="both"/>
        <w:rPr>
          <w:sz w:val="22"/>
          <w:szCs w:val="24"/>
        </w:rPr>
      </w:pPr>
      <w:r>
        <w:rPr>
          <w:sz w:val="22"/>
          <w:szCs w:val="24"/>
        </w:rPr>
        <w:t>5</w:t>
      </w:r>
      <w:r w:rsidR="00893A07">
        <w:rPr>
          <w:sz w:val="22"/>
          <w:szCs w:val="24"/>
        </w:rPr>
        <w:t>.8</w:t>
      </w:r>
      <w:r w:rsidR="008D098E" w:rsidRPr="00922452">
        <w:rPr>
          <w:sz w:val="22"/>
          <w:szCs w:val="24"/>
        </w:rPr>
        <w:t xml:space="preserve">. 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8D098E" w:rsidRPr="00BC2583" w:rsidRDefault="00893A07" w:rsidP="008D098E">
      <w:pPr>
        <w:jc w:val="both"/>
        <w:rPr>
          <w:b/>
          <w:sz w:val="20"/>
          <w:szCs w:val="20"/>
        </w:rPr>
      </w:pPr>
      <w:r>
        <w:rPr>
          <w:sz w:val="22"/>
          <w:szCs w:val="24"/>
        </w:rPr>
        <w:t>5.9</w:t>
      </w:r>
      <w:r w:rsidR="006B2C49">
        <w:rPr>
          <w:sz w:val="22"/>
          <w:szCs w:val="24"/>
        </w:rPr>
        <w:t xml:space="preserve">. </w:t>
      </w:r>
      <w:r w:rsidR="008D098E" w:rsidRPr="00922452">
        <w:rPr>
          <w:sz w:val="22"/>
          <w:szCs w:val="24"/>
        </w:rPr>
        <w:t xml:space="preserve"> Гарантийный срок 12 месяцев со дня ввода в эксплуатацию.</w:t>
      </w:r>
    </w:p>
    <w:p w:rsidR="008D098E" w:rsidRPr="006961A1" w:rsidRDefault="00893A07" w:rsidP="008D098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5.10</w:t>
      </w:r>
      <w:r w:rsidR="008D098E">
        <w:rPr>
          <w:sz w:val="22"/>
          <w:szCs w:val="24"/>
        </w:rPr>
        <w:t xml:space="preserve">. </w:t>
      </w:r>
      <w:r w:rsidR="008D098E"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8D098E" w:rsidRDefault="00893A07" w:rsidP="008D098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5.11</w:t>
      </w:r>
      <w:r w:rsidR="008D098E" w:rsidRPr="006961A1">
        <w:rPr>
          <w:sz w:val="22"/>
          <w:szCs w:val="24"/>
        </w:rPr>
        <w:t>.Тара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075F24" w:rsidRPr="006961A1" w:rsidRDefault="00075F24" w:rsidP="008D098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5.12. Аналоги не рассматриваются., по причине имеющегося парка оборудования этого типа и марки.</w:t>
      </w:r>
    </w:p>
    <w:p w:rsidR="009B2201" w:rsidRDefault="009B2201" w:rsidP="009B2201">
      <w:pPr>
        <w:jc w:val="both"/>
        <w:rPr>
          <w:b/>
          <w:sz w:val="20"/>
          <w:szCs w:val="20"/>
        </w:rPr>
      </w:pPr>
    </w:p>
    <w:p w:rsidR="005904FA" w:rsidRPr="00BC2583" w:rsidRDefault="005904FA" w:rsidP="005904FA">
      <w:pPr>
        <w:jc w:val="both"/>
        <w:rPr>
          <w:b/>
          <w:sz w:val="20"/>
          <w:szCs w:val="20"/>
        </w:rPr>
      </w:pPr>
    </w:p>
    <w:tbl>
      <w:tblPr>
        <w:tblW w:w="9782" w:type="dxa"/>
        <w:tblInd w:w="71" w:type="dxa"/>
        <w:tblLayout w:type="fixed"/>
        <w:tblLook w:val="0000" w:firstRow="0" w:lastRow="0" w:firstColumn="0" w:lastColumn="0" w:noHBand="0" w:noVBand="0"/>
      </w:tblPr>
      <w:tblGrid>
        <w:gridCol w:w="4536"/>
        <w:gridCol w:w="710"/>
        <w:gridCol w:w="4536"/>
      </w:tblGrid>
      <w:tr w:rsidR="00893A07" w:rsidRPr="008E70D3" w:rsidTr="003A56AE">
        <w:trPr>
          <w:trHeight w:val="157"/>
        </w:trPr>
        <w:tc>
          <w:tcPr>
            <w:tcW w:w="5246" w:type="dxa"/>
            <w:gridSpan w:val="2"/>
          </w:tcPr>
          <w:p w:rsidR="00893A07" w:rsidRPr="00893A07" w:rsidRDefault="00893A07" w:rsidP="005B41AD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93A07">
              <w:rPr>
                <w:rFonts w:eastAsiaTheme="minorHAnsi"/>
                <w:b/>
                <w:color w:val="000000"/>
                <w:lang w:eastAsia="en-US"/>
              </w:rPr>
              <w:t>Разработал:</w:t>
            </w:r>
          </w:p>
        </w:tc>
        <w:tc>
          <w:tcPr>
            <w:tcW w:w="4536" w:type="dxa"/>
          </w:tcPr>
          <w:p w:rsidR="00893A07" w:rsidRPr="00893A07" w:rsidRDefault="00893A07" w:rsidP="005B41AD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93A07">
              <w:rPr>
                <w:rFonts w:eastAsiaTheme="minorHAnsi"/>
                <w:b/>
                <w:color w:val="000000"/>
                <w:lang w:eastAsia="en-US"/>
              </w:rPr>
              <w:t xml:space="preserve">Согласовано: </w:t>
            </w:r>
          </w:p>
        </w:tc>
      </w:tr>
      <w:tr w:rsidR="00893A07" w:rsidRPr="00F541E1" w:rsidTr="003A56AE">
        <w:trPr>
          <w:trHeight w:val="452"/>
        </w:trPr>
        <w:tc>
          <w:tcPr>
            <w:tcW w:w="5246" w:type="dxa"/>
            <w:gridSpan w:val="2"/>
          </w:tcPr>
          <w:p w:rsidR="00893A07" w:rsidRPr="00893A07" w:rsidRDefault="00893A07" w:rsidP="005B41A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Старший механик ЦД </w:t>
            </w:r>
          </w:p>
          <w:p w:rsidR="00893A07" w:rsidRPr="00893A07" w:rsidRDefault="00893A07" w:rsidP="005B41A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color w:val="000000"/>
                <w:sz w:val="24"/>
                <w:szCs w:val="24"/>
              </w:rPr>
              <w:t>ПАО «ЯТЭК»</w:t>
            </w:r>
          </w:p>
          <w:p w:rsidR="00893A07" w:rsidRPr="00893A07" w:rsidRDefault="00893A07" w:rsidP="005B41A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3A07" w:rsidRPr="00893A07" w:rsidRDefault="00893A07" w:rsidP="005B41AD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_____________________А.В. Дорофеев</w:t>
            </w:r>
          </w:p>
          <w:p w:rsidR="00893A07" w:rsidRPr="00893A07" w:rsidRDefault="00893A07" w:rsidP="00893A0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color w:val="000000"/>
                <w:sz w:val="24"/>
                <w:szCs w:val="24"/>
              </w:rPr>
              <w:t>« ___ »___________2020г.</w:t>
            </w:r>
          </w:p>
        </w:tc>
        <w:tc>
          <w:tcPr>
            <w:tcW w:w="4536" w:type="dxa"/>
          </w:tcPr>
          <w:p w:rsidR="00893A07" w:rsidRPr="00893A07" w:rsidRDefault="00893A07" w:rsidP="005B41A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sz w:val="24"/>
                <w:szCs w:val="24"/>
              </w:rPr>
              <w:t>Главный механик-начальник Службы</w:t>
            </w:r>
          </w:p>
          <w:p w:rsidR="00893A07" w:rsidRPr="00893A07" w:rsidRDefault="00893A07" w:rsidP="005B41A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sz w:val="24"/>
                <w:szCs w:val="24"/>
              </w:rPr>
              <w:t>ПАО «ЯТЭК»</w:t>
            </w:r>
          </w:p>
          <w:p w:rsidR="00893A07" w:rsidRPr="00893A07" w:rsidRDefault="00893A07" w:rsidP="005B41A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93A07" w:rsidRPr="00893A07" w:rsidRDefault="00893A07" w:rsidP="005B41A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sz w:val="24"/>
                <w:szCs w:val="24"/>
              </w:rPr>
              <w:t>________________Д.С. Шестопалов</w:t>
            </w:r>
          </w:p>
          <w:p w:rsidR="00893A07" w:rsidRPr="00893A07" w:rsidRDefault="00893A07" w:rsidP="00893A0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sz w:val="24"/>
                <w:szCs w:val="24"/>
              </w:rPr>
              <w:t>« ___ »___________2020г.</w:t>
            </w:r>
          </w:p>
        </w:tc>
      </w:tr>
      <w:tr w:rsidR="003A56AE" w:rsidRPr="00F541E1" w:rsidTr="003A56AE">
        <w:trPr>
          <w:gridAfter w:val="2"/>
          <w:wAfter w:w="5246" w:type="dxa"/>
          <w:trHeight w:val="311"/>
        </w:trPr>
        <w:tc>
          <w:tcPr>
            <w:tcW w:w="4536" w:type="dxa"/>
          </w:tcPr>
          <w:p w:rsidR="003A56AE" w:rsidRDefault="003A56AE" w:rsidP="00893A07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</w:p>
          <w:p w:rsidR="003A56AE" w:rsidRDefault="003A56AE" w:rsidP="00893A07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</w:p>
          <w:p w:rsidR="003A56AE" w:rsidRPr="00893A07" w:rsidRDefault="003A56AE" w:rsidP="00893A07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893A07">
              <w:rPr>
                <w:rFonts w:eastAsiaTheme="minorHAnsi"/>
                <w:b/>
                <w:color w:val="000000"/>
                <w:lang w:eastAsia="en-US"/>
              </w:rPr>
              <w:t xml:space="preserve">Согласовано: </w:t>
            </w:r>
          </w:p>
        </w:tc>
      </w:tr>
      <w:tr w:rsidR="00893A07" w:rsidRPr="00F541E1" w:rsidTr="003A56AE">
        <w:trPr>
          <w:trHeight w:val="452"/>
        </w:trPr>
        <w:tc>
          <w:tcPr>
            <w:tcW w:w="5246" w:type="dxa"/>
            <w:gridSpan w:val="2"/>
          </w:tcPr>
          <w:p w:rsidR="00893A07" w:rsidRPr="00893A07" w:rsidRDefault="00893A07" w:rsidP="00893A0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Начальник ЦД </w:t>
            </w:r>
          </w:p>
          <w:p w:rsidR="00893A07" w:rsidRPr="00893A07" w:rsidRDefault="00893A07" w:rsidP="00893A0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color w:val="000000"/>
                <w:sz w:val="24"/>
                <w:szCs w:val="24"/>
              </w:rPr>
              <w:t>ПАО «ЯТЭК»</w:t>
            </w:r>
          </w:p>
          <w:p w:rsidR="00893A07" w:rsidRPr="00893A07" w:rsidRDefault="00893A07" w:rsidP="00893A0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3A07" w:rsidRPr="00893A07" w:rsidRDefault="00893A07" w:rsidP="00893A0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_____________________С.В. Шеин</w:t>
            </w:r>
          </w:p>
          <w:p w:rsidR="00893A07" w:rsidRPr="00893A07" w:rsidRDefault="00893A07" w:rsidP="00893A0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A07">
              <w:rPr>
                <w:rFonts w:ascii="Times New Roman" w:hAnsi="Times New Roman"/>
                <w:color w:val="000000"/>
                <w:sz w:val="24"/>
                <w:szCs w:val="24"/>
              </w:rPr>
              <w:t>« ___ »___________2020г.</w:t>
            </w:r>
          </w:p>
        </w:tc>
        <w:tc>
          <w:tcPr>
            <w:tcW w:w="4536" w:type="dxa"/>
          </w:tcPr>
          <w:p w:rsidR="00893A07" w:rsidRPr="00893A07" w:rsidRDefault="00893A07" w:rsidP="00893A0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0A27" w:rsidRDefault="00040A27" w:rsidP="005904FA">
      <w:pPr>
        <w:ind w:right="-77"/>
        <w:jc w:val="both"/>
        <w:rPr>
          <w:b/>
          <w:i/>
          <w:sz w:val="24"/>
          <w:szCs w:val="24"/>
        </w:rPr>
      </w:pPr>
    </w:p>
    <w:sectPr w:rsidR="00040A27" w:rsidSect="003A56AE">
      <w:footerReference w:type="even" r:id="rId7"/>
      <w:pgSz w:w="11906" w:h="16838" w:code="9"/>
      <w:pgMar w:top="568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620" w:rsidRDefault="00884620">
      <w:r>
        <w:separator/>
      </w:r>
    </w:p>
  </w:endnote>
  <w:endnote w:type="continuationSeparator" w:id="0">
    <w:p w:rsidR="00884620" w:rsidRDefault="00884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884620">
    <w:pPr>
      <w:pStyle w:val="a3"/>
    </w:pPr>
  </w:p>
  <w:p w:rsidR="006C09F8" w:rsidRDefault="0088462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620" w:rsidRDefault="00884620">
      <w:r>
        <w:separator/>
      </w:r>
    </w:p>
  </w:footnote>
  <w:footnote w:type="continuationSeparator" w:id="0">
    <w:p w:rsidR="00884620" w:rsidRDefault="00884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56EA2"/>
    <w:multiLevelType w:val="hybridMultilevel"/>
    <w:tmpl w:val="49EE9F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10CD3"/>
    <w:rsid w:val="000119F3"/>
    <w:rsid w:val="00040A27"/>
    <w:rsid w:val="00053849"/>
    <w:rsid w:val="000607D2"/>
    <w:rsid w:val="00075E3B"/>
    <w:rsid w:val="00075F24"/>
    <w:rsid w:val="00097735"/>
    <w:rsid w:val="000D3611"/>
    <w:rsid w:val="0011216C"/>
    <w:rsid w:val="001354A9"/>
    <w:rsid w:val="00162935"/>
    <w:rsid w:val="00181585"/>
    <w:rsid w:val="00193BA6"/>
    <w:rsid w:val="00217621"/>
    <w:rsid w:val="00243B5A"/>
    <w:rsid w:val="0026366A"/>
    <w:rsid w:val="002D4F23"/>
    <w:rsid w:val="0031020E"/>
    <w:rsid w:val="00377B96"/>
    <w:rsid w:val="003A56AE"/>
    <w:rsid w:val="003C1EC2"/>
    <w:rsid w:val="003F503D"/>
    <w:rsid w:val="0042764B"/>
    <w:rsid w:val="004768E3"/>
    <w:rsid w:val="0049557F"/>
    <w:rsid w:val="004A1970"/>
    <w:rsid w:val="004E0318"/>
    <w:rsid w:val="005720CF"/>
    <w:rsid w:val="00580A35"/>
    <w:rsid w:val="005904FA"/>
    <w:rsid w:val="005D524E"/>
    <w:rsid w:val="005E681D"/>
    <w:rsid w:val="00680F82"/>
    <w:rsid w:val="006A4CB0"/>
    <w:rsid w:val="006B2C49"/>
    <w:rsid w:val="006B715B"/>
    <w:rsid w:val="006D0D1B"/>
    <w:rsid w:val="006E7113"/>
    <w:rsid w:val="00706388"/>
    <w:rsid w:val="007253AB"/>
    <w:rsid w:val="00741688"/>
    <w:rsid w:val="007C2BE8"/>
    <w:rsid w:val="007F2840"/>
    <w:rsid w:val="008053C6"/>
    <w:rsid w:val="00852154"/>
    <w:rsid w:val="00884620"/>
    <w:rsid w:val="00893A07"/>
    <w:rsid w:val="008A37C8"/>
    <w:rsid w:val="008C4368"/>
    <w:rsid w:val="008D098E"/>
    <w:rsid w:val="008D4A75"/>
    <w:rsid w:val="00935874"/>
    <w:rsid w:val="009403F4"/>
    <w:rsid w:val="00985EBA"/>
    <w:rsid w:val="009A31A2"/>
    <w:rsid w:val="009B2201"/>
    <w:rsid w:val="009B48C5"/>
    <w:rsid w:val="00A127E7"/>
    <w:rsid w:val="00AD6C57"/>
    <w:rsid w:val="00B365B2"/>
    <w:rsid w:val="00B6382D"/>
    <w:rsid w:val="00BA73D1"/>
    <w:rsid w:val="00C104B1"/>
    <w:rsid w:val="00C67229"/>
    <w:rsid w:val="00C84995"/>
    <w:rsid w:val="00D4512E"/>
    <w:rsid w:val="00D619DA"/>
    <w:rsid w:val="00DA1050"/>
    <w:rsid w:val="00DA1358"/>
    <w:rsid w:val="00DC7601"/>
    <w:rsid w:val="00DF3C22"/>
    <w:rsid w:val="00DF4FF7"/>
    <w:rsid w:val="00E205A0"/>
    <w:rsid w:val="00E96627"/>
    <w:rsid w:val="00EA5BDC"/>
    <w:rsid w:val="00EB1D54"/>
    <w:rsid w:val="00F218AB"/>
    <w:rsid w:val="00F309DE"/>
    <w:rsid w:val="00F4017B"/>
    <w:rsid w:val="00F73662"/>
    <w:rsid w:val="00F843FF"/>
    <w:rsid w:val="00FA1767"/>
    <w:rsid w:val="00FA1E8B"/>
    <w:rsid w:val="00FB39AC"/>
    <w:rsid w:val="00FE7690"/>
    <w:rsid w:val="00FF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92959-11AF-4AE5-A33D-761BFA53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sid w:val="00893A07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3A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Попов Александр Александрович</dc:creator>
  <cp:lastModifiedBy>Алексеев Владимир Федорович</cp:lastModifiedBy>
  <cp:revision>5</cp:revision>
  <cp:lastPrinted>2016-12-19T06:24:00Z</cp:lastPrinted>
  <dcterms:created xsi:type="dcterms:W3CDTF">2020-08-26T08:19:00Z</dcterms:created>
  <dcterms:modified xsi:type="dcterms:W3CDTF">2020-08-27T03:45:00Z</dcterms:modified>
</cp:coreProperties>
</file>